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FF"/>
  <w:body>
    <w:p w:rsidR="00F100E3" w:rsidRDefault="00F100E3" w14:paraId="0E55DCA4" w14:textId="77777777">
      <w:pPr>
        <w:spacing w:after="120" w:line="264" w:lineRule="auto"/>
        <w:rPr>
          <w:rFonts w:ascii="Calibri" w:hAnsi="Calibri" w:eastAsia="Calibri" w:cs="Calibri"/>
          <w:sz w:val="24"/>
          <w:szCs w:val="24"/>
        </w:rPr>
      </w:pPr>
    </w:p>
    <w:p w:rsidR="00F100E3" w:rsidRDefault="0026437B" w14:paraId="0EFE2904" w14:textId="36130158">
      <w:pPr>
        <w:pBdr>
          <w:top w:val="single" w:color="0080A7" w:sz="24" w:space="0"/>
        </w:pBdr>
        <w:spacing w:line="264" w:lineRule="auto"/>
        <w:jc w:val="center"/>
        <w:rPr>
          <w:rFonts w:ascii="Calibri" w:hAnsi="Calibri" w:eastAsia="Calibri" w:cs="Calibri"/>
          <w:b/>
          <w:color w:val="149C7A"/>
          <w:sz w:val="96"/>
          <w:szCs w:val="96"/>
        </w:rPr>
      </w:pPr>
      <w:r>
        <w:rPr>
          <w:rFonts w:ascii="Calibri" w:hAnsi="Calibri" w:eastAsia="Calibri" w:cs="Calibri"/>
          <w:b/>
          <w:color w:val="149C7A"/>
          <w:sz w:val="96"/>
          <w:szCs w:val="96"/>
        </w:rPr>
        <w:t xml:space="preserve">Stradbroke CE Primary PE Statement </w:t>
      </w:r>
    </w:p>
    <w:p w:rsidR="00F100E3" w:rsidRDefault="00F100E3" w14:paraId="47784316" w14:textId="77777777">
      <w:pPr>
        <w:pBdr>
          <w:bottom w:val="single" w:color="0080A7" w:sz="24" w:space="0"/>
        </w:pBdr>
        <w:spacing w:line="264" w:lineRule="auto"/>
        <w:jc w:val="center"/>
        <w:rPr>
          <w:rFonts w:ascii="Calibri" w:hAnsi="Calibri" w:eastAsia="Calibri" w:cs="Calibri"/>
          <w:color w:val="149C7A"/>
        </w:rPr>
      </w:pPr>
    </w:p>
    <w:p w:rsidR="00F100E3" w:rsidRDefault="00F100E3" w14:paraId="6BB28B84" w14:textId="77777777">
      <w:pPr>
        <w:rPr>
          <w:rFonts w:ascii="Calibri" w:hAnsi="Calibri" w:eastAsia="Calibri" w:cs="Calibri"/>
          <w:sz w:val="24"/>
          <w:szCs w:val="24"/>
        </w:rPr>
      </w:pPr>
    </w:p>
    <w:p w:rsidR="00F100E3" w:rsidRDefault="00F100E3" w14:paraId="3B9F2FB4" w14:textId="77777777">
      <w:pPr>
        <w:rPr>
          <w:rFonts w:ascii="Calibri" w:hAnsi="Calibri" w:eastAsia="Calibri" w:cs="Calibri"/>
          <w:sz w:val="24"/>
          <w:szCs w:val="24"/>
        </w:rPr>
      </w:pPr>
    </w:p>
    <w:p w:rsidR="00F100E3" w:rsidRDefault="00F100E3" w14:paraId="64F5E3D4" w14:textId="12275401">
      <w:pPr>
        <w:rPr>
          <w:rFonts w:ascii="Calibri" w:hAnsi="Calibri" w:eastAsia="Calibri" w:cs="Calibri"/>
        </w:rPr>
      </w:pPr>
    </w:p>
    <w:p w:rsidR="00F100E3" w:rsidRDefault="00F100E3" w14:paraId="48323B3E" w14:textId="77777777">
      <w:pPr>
        <w:rPr>
          <w:rFonts w:ascii="Calibri" w:hAnsi="Calibri" w:eastAsia="Calibri" w:cs="Calibri"/>
        </w:rPr>
      </w:pPr>
    </w:p>
    <w:p w:rsidR="00F100E3" w:rsidRDefault="00F100E3" w14:paraId="4A17A3B2" w14:textId="77777777">
      <w:pPr>
        <w:rPr>
          <w:rFonts w:ascii="Calibri" w:hAnsi="Calibri" w:eastAsia="Calibri" w:cs="Calibri"/>
        </w:rPr>
      </w:pPr>
    </w:p>
    <w:p w:rsidR="00F100E3" w:rsidRDefault="00F100E3" w14:paraId="07EFCC45" w14:textId="77777777">
      <w:pPr>
        <w:rPr>
          <w:rFonts w:ascii="Calibri" w:hAnsi="Calibri" w:eastAsia="Calibri" w:cs="Calibri"/>
        </w:rPr>
      </w:pPr>
    </w:p>
    <w:p w:rsidR="00F100E3" w:rsidRDefault="00F100E3" w14:paraId="157C1610" w14:textId="77777777">
      <w:pPr>
        <w:rPr>
          <w:rFonts w:ascii="Calibri" w:hAnsi="Calibri" w:eastAsia="Calibri" w:cs="Calibri"/>
        </w:rPr>
      </w:pPr>
    </w:p>
    <w:p w:rsidR="00F100E3" w:rsidRDefault="00F100E3" w14:paraId="5467109E" w14:textId="77777777">
      <w:pPr>
        <w:rPr>
          <w:rFonts w:ascii="Calibri" w:hAnsi="Calibri" w:eastAsia="Calibri" w:cs="Calibri"/>
        </w:rPr>
      </w:pPr>
    </w:p>
    <w:p w:rsidR="00F100E3" w:rsidP="0026437B" w:rsidRDefault="0026437B" w14:paraId="10F56F11" w14:textId="55C253BB">
      <w:pPr>
        <w:jc w:val="center"/>
        <w:rPr>
          <w:rFonts w:ascii="Calibri" w:hAnsi="Calibri" w:eastAsia="Calibri" w:cs="Calibri"/>
        </w:rPr>
      </w:pPr>
      <w:r>
        <w:rPr>
          <w:noProof/>
        </w:rPr>
        <w:drawing>
          <wp:inline distT="0" distB="0" distL="0" distR="0" wp14:anchorId="7609D18E" wp14:editId="0494A674">
            <wp:extent cx="1958340" cy="1981200"/>
            <wp:effectExtent l="0" t="0" r="0" b="0"/>
            <wp:docPr id="1584373325" name="Picture 1" descr="Logo for Stradbroke Church of Englan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Stradbroke Church of England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8340" cy="1981200"/>
                    </a:xfrm>
                    <a:prstGeom prst="rect">
                      <a:avLst/>
                    </a:prstGeom>
                    <a:noFill/>
                    <a:ln>
                      <a:noFill/>
                    </a:ln>
                  </pic:spPr>
                </pic:pic>
              </a:graphicData>
            </a:graphic>
          </wp:inline>
        </w:drawing>
      </w:r>
    </w:p>
    <w:p w:rsidR="00F100E3" w:rsidRDefault="00F100E3" w14:paraId="32B2A7B5" w14:textId="77777777">
      <w:pPr>
        <w:rPr>
          <w:rFonts w:ascii="Calibri" w:hAnsi="Calibri" w:eastAsia="Calibri" w:cs="Calibri"/>
        </w:rPr>
      </w:pPr>
    </w:p>
    <w:p w:rsidR="00F100E3" w:rsidRDefault="00F100E3" w14:paraId="0AD89E01" w14:textId="77777777">
      <w:pPr>
        <w:rPr>
          <w:rFonts w:ascii="Calibri" w:hAnsi="Calibri" w:eastAsia="Calibri" w:cs="Calibri"/>
        </w:rPr>
      </w:pPr>
    </w:p>
    <w:p w:rsidR="00F100E3" w:rsidRDefault="00F100E3" w14:paraId="33323846" w14:textId="77777777">
      <w:pPr>
        <w:rPr>
          <w:rFonts w:ascii="Calibri" w:hAnsi="Calibri" w:eastAsia="Calibri" w:cs="Calibri"/>
        </w:rPr>
      </w:pPr>
    </w:p>
    <w:p w:rsidR="00F100E3" w:rsidRDefault="00F100E3" w14:paraId="28A599D7" w14:textId="77777777">
      <w:pPr>
        <w:rPr>
          <w:rFonts w:ascii="Calibri" w:hAnsi="Calibri" w:eastAsia="Calibri" w:cs="Calibri"/>
        </w:rPr>
      </w:pPr>
    </w:p>
    <w:p w:rsidR="00F100E3" w:rsidRDefault="00F100E3" w14:paraId="740BA0B9" w14:textId="77777777">
      <w:pPr>
        <w:rPr>
          <w:rFonts w:ascii="Calibri" w:hAnsi="Calibri" w:eastAsia="Calibri" w:cs="Calibri"/>
        </w:rPr>
      </w:pPr>
    </w:p>
    <w:p w:rsidR="00F100E3" w:rsidRDefault="00F100E3" w14:paraId="7D21CE51" w14:textId="77777777">
      <w:pPr>
        <w:rPr>
          <w:rFonts w:ascii="Calibri" w:hAnsi="Calibri" w:eastAsia="Calibri" w:cs="Calibri"/>
        </w:rPr>
      </w:pPr>
    </w:p>
    <w:p w:rsidR="00F100E3" w:rsidRDefault="00F100E3" w14:paraId="14F4F609" w14:textId="77777777">
      <w:pPr>
        <w:rPr>
          <w:rFonts w:ascii="Calibri" w:hAnsi="Calibri" w:eastAsia="Calibri" w:cs="Calibri"/>
        </w:rPr>
      </w:pPr>
    </w:p>
    <w:p w:rsidR="00F100E3" w:rsidRDefault="00F100E3" w14:paraId="148F6D72" w14:textId="77777777">
      <w:pPr>
        <w:rPr>
          <w:rFonts w:ascii="Calibri" w:hAnsi="Calibri" w:eastAsia="Calibri" w:cs="Calibri"/>
        </w:rPr>
      </w:pPr>
    </w:p>
    <w:p w:rsidR="00F100E3" w:rsidRDefault="00F100E3" w14:paraId="5D666E67" w14:textId="77777777">
      <w:pPr>
        <w:rPr>
          <w:rFonts w:ascii="Calibri" w:hAnsi="Calibri" w:eastAsia="Calibri" w:cs="Calibri"/>
        </w:rPr>
      </w:pPr>
    </w:p>
    <w:p w:rsidR="00F100E3" w:rsidRDefault="00F100E3" w14:paraId="3DA643E7" w14:textId="77777777">
      <w:pPr>
        <w:rPr>
          <w:rFonts w:ascii="Calibri" w:hAnsi="Calibri" w:eastAsia="Calibri" w:cs="Calibri"/>
        </w:rPr>
      </w:pPr>
    </w:p>
    <w:p w:rsidR="00F100E3" w:rsidRDefault="00F100E3" w14:paraId="2E87D0A2" w14:textId="77777777">
      <w:pPr>
        <w:rPr>
          <w:rFonts w:ascii="Calibri" w:hAnsi="Calibri" w:eastAsia="Calibri" w:cs="Calibri"/>
        </w:rPr>
      </w:pPr>
    </w:p>
    <w:p w:rsidR="00F100E3" w:rsidRDefault="00F100E3" w14:paraId="2B5B96EB" w14:textId="77777777">
      <w:pPr>
        <w:rPr>
          <w:rFonts w:ascii="Calibri" w:hAnsi="Calibri" w:eastAsia="Calibri" w:cs="Calibri"/>
        </w:rPr>
      </w:pPr>
    </w:p>
    <w:p w:rsidR="00F100E3" w:rsidRDefault="00F100E3" w14:paraId="73B97475" w14:textId="77777777">
      <w:pPr>
        <w:rPr>
          <w:rFonts w:ascii="Calibri" w:hAnsi="Calibri" w:eastAsia="Calibri" w:cs="Calibri"/>
        </w:rPr>
      </w:pPr>
    </w:p>
    <w:p w:rsidR="00F100E3" w:rsidRDefault="00F100E3" w14:paraId="2CB5AA76" w14:textId="77777777">
      <w:pPr>
        <w:rPr>
          <w:rFonts w:ascii="Calibri" w:hAnsi="Calibri" w:eastAsia="Calibri" w:cs="Calibri"/>
        </w:rPr>
      </w:pPr>
    </w:p>
    <w:p w:rsidR="00F100E3" w:rsidRDefault="00F100E3" w14:paraId="50593161" w14:textId="77777777">
      <w:pPr>
        <w:rPr>
          <w:rFonts w:ascii="Calibri" w:hAnsi="Calibri" w:eastAsia="Calibri" w:cs="Calibri"/>
        </w:rPr>
      </w:pPr>
    </w:p>
    <w:p w:rsidR="00F100E3" w:rsidRDefault="00F100E3" w14:paraId="08C83F24" w14:textId="77777777">
      <w:pPr>
        <w:rPr>
          <w:rFonts w:ascii="Calibri" w:hAnsi="Calibri" w:eastAsia="Calibri" w:cs="Calibri"/>
        </w:rPr>
      </w:pPr>
    </w:p>
    <w:p w:rsidR="00F100E3" w:rsidRDefault="00F100E3" w14:paraId="18884F23" w14:textId="77777777">
      <w:pPr>
        <w:rPr>
          <w:rFonts w:ascii="Calibri" w:hAnsi="Calibri" w:eastAsia="Calibri" w:cs="Calibri"/>
        </w:rPr>
      </w:pPr>
    </w:p>
    <w:tbl>
      <w:tblPr>
        <w:tblStyle w:val="a"/>
        <w:tblW w:w="933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334"/>
      </w:tblGrid>
      <w:tr w:rsidR="00F100E3" w14:paraId="703D21B6" w14:textId="77777777">
        <w:tc>
          <w:tcPr>
            <w:tcW w:w="9334" w:type="dxa"/>
            <w:shd w:val="clear" w:color="auto" w:fill="D9EAD3"/>
            <w:tcMar>
              <w:top w:w="100" w:type="dxa"/>
              <w:left w:w="100" w:type="dxa"/>
              <w:bottom w:w="100" w:type="dxa"/>
              <w:right w:w="100" w:type="dxa"/>
            </w:tcMar>
          </w:tcPr>
          <w:p w:rsidR="00F100E3" w:rsidRDefault="00F7542F" w14:paraId="4050A0FF" w14:textId="77777777">
            <w:pPr>
              <w:widowControl w:val="0"/>
              <w:pBdr>
                <w:top w:val="nil"/>
                <w:left w:val="nil"/>
                <w:bottom w:val="nil"/>
                <w:right w:val="nil"/>
                <w:between w:val="nil"/>
              </w:pBdr>
              <w:spacing w:line="240" w:lineRule="auto"/>
              <w:rPr>
                <w:rFonts w:ascii="Calibri" w:hAnsi="Calibri" w:eastAsia="Calibri" w:cs="Calibri"/>
                <w:b/>
                <w:sz w:val="28"/>
                <w:szCs w:val="28"/>
              </w:rPr>
            </w:pPr>
            <w:r>
              <w:rPr>
                <w:rFonts w:ascii="Calibri" w:hAnsi="Calibri" w:eastAsia="Calibri" w:cs="Calibri"/>
                <w:b/>
                <w:sz w:val="28"/>
                <w:szCs w:val="28"/>
              </w:rPr>
              <w:t>Intent</w:t>
            </w:r>
          </w:p>
        </w:tc>
      </w:tr>
    </w:tbl>
    <w:p w:rsidR="00F100E3" w:rsidRDefault="00F100E3" w14:paraId="74434377" w14:textId="77777777">
      <w:pPr>
        <w:rPr>
          <w:rFonts w:ascii="Calibri" w:hAnsi="Calibri" w:eastAsia="Calibri" w:cs="Calibri"/>
        </w:rPr>
      </w:pPr>
    </w:p>
    <w:tbl>
      <w:tblPr>
        <w:tblStyle w:val="a0"/>
        <w:tblW w:w="933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334"/>
      </w:tblGrid>
      <w:tr w:rsidR="00F100E3" w14:paraId="13872D62" w14:textId="77777777">
        <w:tc>
          <w:tcPr>
            <w:tcW w:w="9334" w:type="dxa"/>
            <w:shd w:val="clear" w:color="auto" w:fill="D9EAD3"/>
            <w:tcMar>
              <w:top w:w="100" w:type="dxa"/>
              <w:left w:w="100" w:type="dxa"/>
              <w:bottom w:w="100" w:type="dxa"/>
              <w:right w:w="100" w:type="dxa"/>
            </w:tcMar>
          </w:tcPr>
          <w:p w:rsidR="00F100E3" w:rsidRDefault="00F7542F" w14:paraId="53803247" w14:textId="153017B0">
            <w:pPr>
              <w:spacing w:line="240" w:lineRule="auto"/>
              <w:jc w:val="both"/>
              <w:rPr>
                <w:rFonts w:ascii="Calibri" w:hAnsi="Calibri" w:eastAsia="Calibri" w:cs="Calibri"/>
                <w:sz w:val="24"/>
                <w:szCs w:val="24"/>
              </w:rPr>
            </w:pPr>
            <w:r>
              <w:rPr>
                <w:rFonts w:ascii="Calibri" w:hAnsi="Calibri" w:eastAsia="Calibri" w:cs="Calibri"/>
                <w:sz w:val="24"/>
                <w:szCs w:val="24"/>
              </w:rPr>
              <w:t xml:space="preserve">At </w:t>
            </w:r>
            <w:r w:rsidR="0026437B">
              <w:rPr>
                <w:rFonts w:ascii="Calibri" w:hAnsi="Calibri" w:eastAsia="Calibri" w:cs="Calibri"/>
                <w:sz w:val="24"/>
                <w:szCs w:val="24"/>
              </w:rPr>
              <w:t>Stradbroke</w:t>
            </w:r>
            <w:r>
              <w:rPr>
                <w:rFonts w:ascii="Calibri" w:hAnsi="Calibri" w:eastAsia="Calibri" w:cs="Calibri"/>
                <w:sz w:val="24"/>
                <w:szCs w:val="24"/>
              </w:rPr>
              <w:t>, we aim to give children lifelong, healthy habits and a love of being active to take forward into the next stage of their education.</w:t>
            </w:r>
          </w:p>
          <w:p w:rsidR="00F100E3" w:rsidRDefault="00F100E3" w14:paraId="7815A5FB" w14:textId="77777777">
            <w:pPr>
              <w:spacing w:line="240" w:lineRule="auto"/>
              <w:jc w:val="both"/>
              <w:rPr>
                <w:rFonts w:ascii="Calibri" w:hAnsi="Calibri" w:eastAsia="Calibri" w:cs="Calibri"/>
                <w:sz w:val="24"/>
                <w:szCs w:val="24"/>
              </w:rPr>
            </w:pPr>
          </w:p>
          <w:p w:rsidR="00F100E3" w:rsidRDefault="00F7542F" w14:paraId="718D865E" w14:textId="47309788">
            <w:pPr>
              <w:spacing w:line="240" w:lineRule="auto"/>
              <w:jc w:val="both"/>
              <w:rPr>
                <w:rFonts w:ascii="Calibri" w:hAnsi="Calibri" w:eastAsia="Calibri" w:cs="Calibri"/>
                <w:sz w:val="24"/>
                <w:szCs w:val="24"/>
              </w:rPr>
            </w:pPr>
            <w:r>
              <w:rPr>
                <w:rFonts w:ascii="Calibri" w:hAnsi="Calibri" w:eastAsia="Calibri" w:cs="Calibri"/>
                <w:sz w:val="24"/>
                <w:szCs w:val="24"/>
              </w:rPr>
              <w:t xml:space="preserve">At our schools, we use the </w:t>
            </w:r>
            <w:r w:rsidR="0026437B">
              <w:rPr>
                <w:rFonts w:ascii="Calibri" w:hAnsi="Calibri" w:eastAsia="Calibri" w:cs="Calibri"/>
                <w:sz w:val="24"/>
                <w:szCs w:val="24"/>
              </w:rPr>
              <w:t>Get Set</w:t>
            </w:r>
            <w:r>
              <w:rPr>
                <w:rFonts w:ascii="Calibri" w:hAnsi="Calibri" w:eastAsia="Calibri" w:cs="Calibri"/>
                <w:sz w:val="24"/>
                <w:szCs w:val="24"/>
              </w:rPr>
              <w:t xml:space="preserve"> PE approach, where we develop our Fundamental Movement Skills (Agility, Balance, Coordination) alongside the skills a learner needs across the curriculum. Children will develop a knowledge of what it means to be healthy and an awareness of their own wellbeing.</w:t>
            </w:r>
          </w:p>
          <w:p w:rsidR="00F100E3" w:rsidRDefault="00F100E3" w14:paraId="5D68AB79" w14:textId="77777777">
            <w:pPr>
              <w:spacing w:line="240" w:lineRule="auto"/>
              <w:jc w:val="both"/>
              <w:rPr>
                <w:rFonts w:ascii="Calibri" w:hAnsi="Calibri" w:eastAsia="Calibri" w:cs="Calibri"/>
                <w:sz w:val="24"/>
                <w:szCs w:val="24"/>
              </w:rPr>
            </w:pPr>
          </w:p>
        </w:tc>
      </w:tr>
    </w:tbl>
    <w:p w:rsidR="00F100E3" w:rsidRDefault="00F100E3" w14:paraId="43E4B5B5" w14:textId="77777777">
      <w:pPr>
        <w:spacing w:after="200"/>
        <w:rPr>
          <w:rFonts w:ascii="Calibri" w:hAnsi="Calibri" w:eastAsia="Calibri" w:cs="Calibri"/>
          <w:sz w:val="24"/>
          <w:szCs w:val="24"/>
        </w:rPr>
      </w:pPr>
    </w:p>
    <w:tbl>
      <w:tblPr>
        <w:tblStyle w:val="a1"/>
        <w:tblW w:w="933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334"/>
      </w:tblGrid>
      <w:tr w:rsidR="00F100E3" w14:paraId="1CD1D3E0" w14:textId="77777777">
        <w:tc>
          <w:tcPr>
            <w:tcW w:w="9334" w:type="dxa"/>
            <w:shd w:val="clear" w:color="auto" w:fill="D9EAD3"/>
            <w:tcMar>
              <w:top w:w="100" w:type="dxa"/>
              <w:left w:w="100" w:type="dxa"/>
              <w:bottom w:w="100" w:type="dxa"/>
              <w:right w:w="100" w:type="dxa"/>
            </w:tcMar>
          </w:tcPr>
          <w:p w:rsidR="00F100E3" w:rsidRDefault="00F7542F" w14:paraId="381BC7EE" w14:textId="77777777">
            <w:pPr>
              <w:widowControl w:val="0"/>
              <w:pBdr>
                <w:top w:val="nil"/>
                <w:left w:val="nil"/>
                <w:bottom w:val="nil"/>
                <w:right w:val="nil"/>
                <w:between w:val="nil"/>
              </w:pBdr>
              <w:spacing w:line="240" w:lineRule="auto"/>
              <w:rPr>
                <w:rFonts w:ascii="Calibri" w:hAnsi="Calibri" w:eastAsia="Calibri" w:cs="Calibri"/>
                <w:b/>
                <w:sz w:val="28"/>
                <w:szCs w:val="28"/>
              </w:rPr>
            </w:pPr>
            <w:r>
              <w:rPr>
                <w:rFonts w:ascii="Calibri" w:hAnsi="Calibri" w:eastAsia="Calibri" w:cs="Calibri"/>
                <w:b/>
                <w:sz w:val="28"/>
                <w:szCs w:val="28"/>
              </w:rPr>
              <w:t>Implementation</w:t>
            </w:r>
          </w:p>
        </w:tc>
      </w:tr>
    </w:tbl>
    <w:p w:rsidR="00F100E3" w:rsidRDefault="00F100E3" w14:paraId="38B9E6C2" w14:textId="77777777">
      <w:pPr>
        <w:spacing w:line="240" w:lineRule="auto"/>
        <w:rPr>
          <w:rFonts w:ascii="Calibri" w:hAnsi="Calibri" w:eastAsia="Calibri" w:cs="Calibri"/>
          <w:sz w:val="24"/>
          <w:szCs w:val="24"/>
        </w:rPr>
      </w:pPr>
    </w:p>
    <w:tbl>
      <w:tblPr>
        <w:tblStyle w:val="a2"/>
        <w:tblW w:w="933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334"/>
      </w:tblGrid>
      <w:tr w:rsidR="00F100E3" w:rsidTr="72323F43" w14:paraId="59F793BD" w14:textId="77777777">
        <w:tc>
          <w:tcPr>
            <w:tcW w:w="9334" w:type="dxa"/>
            <w:shd w:val="clear" w:color="auto" w:fill="D9EAD3"/>
            <w:tcMar>
              <w:top w:w="100" w:type="dxa"/>
              <w:left w:w="100" w:type="dxa"/>
              <w:bottom w:w="100" w:type="dxa"/>
              <w:right w:w="100" w:type="dxa"/>
            </w:tcMar>
          </w:tcPr>
          <w:p w:rsidR="00F100E3" w:rsidRDefault="00F7542F" w14:paraId="4ED664A9" w14:textId="2DAE7023">
            <w:pPr>
              <w:spacing w:line="240" w:lineRule="auto"/>
              <w:jc w:val="both"/>
              <w:rPr>
                <w:rFonts w:ascii="Calibri" w:hAnsi="Calibri" w:eastAsia="Calibri" w:cs="Calibri"/>
                <w:sz w:val="24"/>
                <w:szCs w:val="24"/>
              </w:rPr>
            </w:pPr>
            <w:r>
              <w:rPr>
                <w:rFonts w:ascii="Calibri" w:hAnsi="Calibri" w:eastAsia="Calibri" w:cs="Calibri"/>
                <w:sz w:val="24"/>
                <w:szCs w:val="24"/>
              </w:rPr>
              <w:t xml:space="preserve">Each pupil takes part in two hours of curriculum PE time a week. </w:t>
            </w:r>
            <w:r w:rsidR="0026437B">
              <w:rPr>
                <w:rFonts w:ascii="Calibri" w:hAnsi="Calibri" w:eastAsia="Calibri" w:cs="Calibri"/>
                <w:sz w:val="24"/>
                <w:szCs w:val="24"/>
              </w:rPr>
              <w:t>These</w:t>
            </w:r>
            <w:r>
              <w:rPr>
                <w:rFonts w:ascii="Calibri" w:hAnsi="Calibri" w:eastAsia="Calibri" w:cs="Calibri"/>
                <w:sz w:val="24"/>
                <w:szCs w:val="24"/>
              </w:rPr>
              <w:t xml:space="preserve"> include sports such as: football, cricket, tennis, and athletics, alongside dance, gym and swimming. This provides children with the opportunity to use the core fundamental skills, in different contexts. We also work with high quality coaches to provide expert tuition in certain sports. This includes the Chance to Shine cricket programme, giving teachers the opportunity to work with a professional coach to further their own professional development. This year, the coach will be working with every clas</w:t>
            </w:r>
            <w:r>
              <w:rPr>
                <w:rFonts w:ascii="Calibri" w:hAnsi="Calibri" w:eastAsia="Calibri" w:cs="Calibri"/>
                <w:sz w:val="24"/>
                <w:szCs w:val="24"/>
              </w:rPr>
              <w:t>s in each school.</w:t>
            </w:r>
          </w:p>
          <w:p w:rsidR="00F100E3" w:rsidRDefault="00F100E3" w14:paraId="11E08C7A" w14:textId="77777777">
            <w:pPr>
              <w:spacing w:line="240" w:lineRule="auto"/>
              <w:jc w:val="both"/>
              <w:rPr>
                <w:rFonts w:ascii="Calibri" w:hAnsi="Calibri" w:eastAsia="Calibri" w:cs="Calibri"/>
                <w:sz w:val="24"/>
                <w:szCs w:val="24"/>
              </w:rPr>
            </w:pPr>
          </w:p>
          <w:p w:rsidR="00F100E3" w:rsidRDefault="00F7542F" w14:paraId="6E79D911" w14:textId="1DC302D5">
            <w:pPr>
              <w:spacing w:line="240" w:lineRule="auto"/>
              <w:jc w:val="both"/>
              <w:rPr>
                <w:rFonts w:ascii="Calibri" w:hAnsi="Calibri" w:eastAsia="Calibri" w:cs="Calibri"/>
                <w:sz w:val="24"/>
                <w:szCs w:val="24"/>
              </w:rPr>
            </w:pPr>
            <w:r w:rsidRPr="72323F43" w:rsidR="00F7542F">
              <w:rPr>
                <w:rFonts w:ascii="Calibri" w:hAnsi="Calibri" w:eastAsia="Calibri" w:cs="Calibri"/>
                <w:sz w:val="24"/>
                <w:szCs w:val="24"/>
              </w:rPr>
              <w:t xml:space="preserve">In EYFS and Key Stage 1, pupils develop fundamental movement skills using the </w:t>
            </w:r>
            <w:r w:rsidRPr="72323F43" w:rsidR="0026437B">
              <w:rPr>
                <w:rFonts w:ascii="Calibri" w:hAnsi="Calibri" w:eastAsia="Calibri" w:cs="Calibri"/>
                <w:sz w:val="24"/>
                <w:szCs w:val="24"/>
              </w:rPr>
              <w:t xml:space="preserve">Get Set </w:t>
            </w:r>
            <w:r w:rsidRPr="72323F43" w:rsidR="00F7542F">
              <w:rPr>
                <w:rFonts w:ascii="Calibri" w:hAnsi="Calibri" w:eastAsia="Calibri" w:cs="Calibri"/>
                <w:sz w:val="24"/>
                <w:szCs w:val="24"/>
              </w:rPr>
              <w:t xml:space="preserve">PE and where they learn through games, </w:t>
            </w:r>
            <w:r w:rsidRPr="72323F43" w:rsidR="00F7542F">
              <w:rPr>
                <w:rFonts w:ascii="Calibri" w:hAnsi="Calibri" w:eastAsia="Calibri" w:cs="Calibri"/>
                <w:sz w:val="24"/>
                <w:szCs w:val="24"/>
              </w:rPr>
              <w:t>songs</w:t>
            </w:r>
            <w:r w:rsidRPr="72323F43" w:rsidR="00F7542F">
              <w:rPr>
                <w:rFonts w:ascii="Calibri" w:hAnsi="Calibri" w:eastAsia="Calibri" w:cs="Calibri"/>
                <w:sz w:val="24"/>
                <w:szCs w:val="24"/>
              </w:rPr>
              <w:t xml:space="preserve"> and stories. We aim to embed the importance and enjoyment of physical activity at an early age. As pupils move through the key </w:t>
            </w:r>
            <w:r w:rsidRPr="72323F43" w:rsidR="00F7542F">
              <w:rPr>
                <w:rFonts w:ascii="Calibri" w:hAnsi="Calibri" w:eastAsia="Calibri" w:cs="Calibri"/>
                <w:sz w:val="24"/>
                <w:szCs w:val="24"/>
              </w:rPr>
              <w:t>stages</w:t>
            </w:r>
            <w:r w:rsidRPr="72323F43" w:rsidR="00F7542F">
              <w:rPr>
                <w:rFonts w:ascii="Calibri" w:hAnsi="Calibri" w:eastAsia="Calibri" w:cs="Calibri"/>
                <w:sz w:val="24"/>
                <w:szCs w:val="24"/>
              </w:rPr>
              <w:t xml:space="preserve"> they will build on their prior learning by </w:t>
            </w:r>
            <w:r w:rsidRPr="72323F43" w:rsidR="00F7542F">
              <w:rPr>
                <w:rFonts w:ascii="Calibri" w:hAnsi="Calibri" w:eastAsia="Calibri" w:cs="Calibri"/>
                <w:sz w:val="24"/>
                <w:szCs w:val="24"/>
              </w:rPr>
              <w:t>participating</w:t>
            </w:r>
            <w:r w:rsidRPr="72323F43" w:rsidR="00F7542F">
              <w:rPr>
                <w:rFonts w:ascii="Calibri" w:hAnsi="Calibri" w:eastAsia="Calibri" w:cs="Calibri"/>
                <w:sz w:val="24"/>
                <w:szCs w:val="24"/>
              </w:rPr>
              <w:t xml:space="preserve"> in team games, developing simple tactics for attacking and defending. In Key Stage 2, they will apply these skills in different contexts and take part in a variety of sports and competitive games. Within these lessons we aim to embed values </w:t>
            </w:r>
            <w:r w:rsidRPr="72323F43" w:rsidR="6CEBE726">
              <w:rPr>
                <w:rFonts w:ascii="Calibri" w:hAnsi="Calibri" w:eastAsia="Calibri" w:cs="Calibri"/>
                <w:sz w:val="24"/>
                <w:szCs w:val="24"/>
              </w:rPr>
              <w:t>such as</w:t>
            </w:r>
            <w:r w:rsidRPr="72323F43" w:rsidR="00F7542F">
              <w:rPr>
                <w:rFonts w:ascii="Calibri" w:hAnsi="Calibri" w:eastAsia="Calibri" w:cs="Calibri"/>
                <w:sz w:val="24"/>
                <w:szCs w:val="24"/>
              </w:rPr>
              <w:t xml:space="preserve"> teamwork, confiden</w:t>
            </w:r>
            <w:r w:rsidRPr="72323F43" w:rsidR="00F7542F">
              <w:rPr>
                <w:rFonts w:ascii="Calibri" w:hAnsi="Calibri" w:eastAsia="Calibri" w:cs="Calibri"/>
                <w:sz w:val="24"/>
                <w:szCs w:val="24"/>
              </w:rPr>
              <w:t xml:space="preserve">ce, enjoyment, </w:t>
            </w:r>
            <w:r w:rsidRPr="72323F43" w:rsidR="00F7542F">
              <w:rPr>
                <w:rFonts w:ascii="Calibri" w:hAnsi="Calibri" w:eastAsia="Calibri" w:cs="Calibri"/>
                <w:sz w:val="24"/>
                <w:szCs w:val="24"/>
              </w:rPr>
              <w:t>collaboration</w:t>
            </w:r>
            <w:r w:rsidRPr="72323F43" w:rsidR="00F7542F">
              <w:rPr>
                <w:rFonts w:ascii="Calibri" w:hAnsi="Calibri" w:eastAsia="Calibri" w:cs="Calibri"/>
                <w:sz w:val="24"/>
                <w:szCs w:val="24"/>
              </w:rPr>
              <w:t xml:space="preserve"> and respect. We aim to give our pupils the opportunity to compete in a variety of competitions, during school time and by </w:t>
            </w:r>
            <w:r w:rsidRPr="72323F43" w:rsidR="00F7542F">
              <w:rPr>
                <w:rFonts w:ascii="Calibri" w:hAnsi="Calibri" w:eastAsia="Calibri" w:cs="Calibri"/>
                <w:sz w:val="24"/>
                <w:szCs w:val="24"/>
              </w:rPr>
              <w:t>representing</w:t>
            </w:r>
            <w:r w:rsidRPr="72323F43" w:rsidR="00F7542F">
              <w:rPr>
                <w:rFonts w:ascii="Calibri" w:hAnsi="Calibri" w:eastAsia="Calibri" w:cs="Calibri"/>
                <w:sz w:val="24"/>
                <w:szCs w:val="24"/>
              </w:rPr>
              <w:t xml:space="preserve"> the school at local events. Giving children the opportunity to develop confidence and the skills to be a good sportsperson.</w:t>
            </w:r>
          </w:p>
          <w:p w:rsidR="00F100E3" w:rsidRDefault="00F100E3" w14:paraId="53895C95" w14:textId="77777777">
            <w:pPr>
              <w:spacing w:line="240" w:lineRule="auto"/>
              <w:jc w:val="both"/>
              <w:rPr>
                <w:rFonts w:ascii="Calibri" w:hAnsi="Calibri" w:eastAsia="Calibri" w:cs="Calibri"/>
                <w:sz w:val="24"/>
                <w:szCs w:val="24"/>
              </w:rPr>
            </w:pPr>
          </w:p>
          <w:p w:rsidR="00F100E3" w:rsidRDefault="00F7542F" w14:paraId="545E05E7" w14:textId="1AA2CEC8">
            <w:pPr>
              <w:spacing w:line="240" w:lineRule="auto"/>
              <w:jc w:val="both"/>
              <w:rPr>
                <w:rFonts w:ascii="Calibri" w:hAnsi="Calibri" w:eastAsia="Calibri" w:cs="Calibri"/>
                <w:sz w:val="24"/>
                <w:szCs w:val="24"/>
              </w:rPr>
            </w:pPr>
            <w:r w:rsidRPr="72323F43" w:rsidR="00F7542F">
              <w:rPr>
                <w:rFonts w:ascii="Calibri" w:hAnsi="Calibri" w:eastAsia="Calibri" w:cs="Calibri"/>
                <w:sz w:val="24"/>
                <w:szCs w:val="24"/>
              </w:rPr>
              <w:t xml:space="preserve">Our PE Curriculum is </w:t>
            </w:r>
            <w:r w:rsidRPr="72323F43" w:rsidR="1C6D6F13">
              <w:rPr>
                <w:rFonts w:ascii="Calibri" w:hAnsi="Calibri" w:eastAsia="Calibri" w:cs="Calibri"/>
                <w:sz w:val="24"/>
                <w:szCs w:val="24"/>
              </w:rPr>
              <w:t>inclusive,</w:t>
            </w:r>
            <w:r w:rsidRPr="72323F43" w:rsidR="00F7542F">
              <w:rPr>
                <w:rFonts w:ascii="Calibri" w:hAnsi="Calibri" w:eastAsia="Calibri" w:cs="Calibri"/>
                <w:sz w:val="24"/>
                <w:szCs w:val="24"/>
              </w:rPr>
              <w:t xml:space="preserve"> and lessons are adapted to ensure that pupils of all abilities can make progress at their own pace. Our children are given </w:t>
            </w:r>
            <w:r w:rsidRPr="72323F43" w:rsidR="00F7542F">
              <w:rPr>
                <w:rFonts w:ascii="Calibri" w:hAnsi="Calibri" w:eastAsia="Calibri" w:cs="Calibri"/>
                <w:sz w:val="24"/>
                <w:szCs w:val="24"/>
              </w:rPr>
              <w:t>various opportunities</w:t>
            </w:r>
            <w:r w:rsidRPr="72323F43" w:rsidR="00F7542F">
              <w:rPr>
                <w:rFonts w:ascii="Calibri" w:hAnsi="Calibri" w:eastAsia="Calibri" w:cs="Calibri"/>
                <w:sz w:val="24"/>
                <w:szCs w:val="24"/>
              </w:rPr>
              <w:t xml:space="preserve"> to be physically active throughout the week during active lunchtimes, </w:t>
            </w:r>
            <w:r w:rsidRPr="72323F43" w:rsidR="0026437B">
              <w:rPr>
                <w:rFonts w:ascii="Calibri" w:hAnsi="Calibri" w:eastAsia="Calibri" w:cs="Calibri"/>
                <w:sz w:val="24"/>
                <w:szCs w:val="24"/>
              </w:rPr>
              <w:t xml:space="preserve">through various sport related clubs, </w:t>
            </w:r>
            <w:r w:rsidRPr="72323F43" w:rsidR="0026437B">
              <w:rPr>
                <w:rFonts w:ascii="Calibri" w:hAnsi="Calibri" w:eastAsia="Calibri" w:cs="Calibri"/>
                <w:sz w:val="24"/>
                <w:szCs w:val="24"/>
              </w:rPr>
              <w:t>Moki</w:t>
            </w:r>
            <w:r w:rsidRPr="72323F43" w:rsidR="0026437B">
              <w:rPr>
                <w:rFonts w:ascii="Calibri" w:hAnsi="Calibri" w:eastAsia="Calibri" w:cs="Calibri"/>
                <w:sz w:val="24"/>
                <w:szCs w:val="24"/>
              </w:rPr>
              <w:t xml:space="preserve"> Bands for Year 6</w:t>
            </w:r>
            <w:r w:rsidRPr="72323F43" w:rsidR="00F7542F">
              <w:rPr>
                <w:rFonts w:ascii="Calibri" w:hAnsi="Calibri" w:eastAsia="Calibri" w:cs="Calibri"/>
                <w:sz w:val="24"/>
                <w:szCs w:val="24"/>
              </w:rPr>
              <w:t xml:space="preserve"> and during extra-curricular activities offered. </w:t>
            </w:r>
          </w:p>
          <w:p w:rsidR="0026437B" w:rsidRDefault="0026437B" w14:paraId="521FDDF1" w14:textId="77777777">
            <w:pPr>
              <w:spacing w:line="240" w:lineRule="auto"/>
              <w:jc w:val="both"/>
              <w:rPr>
                <w:rFonts w:ascii="Calibri" w:hAnsi="Calibri" w:eastAsia="Calibri" w:cs="Calibri"/>
                <w:sz w:val="24"/>
                <w:szCs w:val="24"/>
              </w:rPr>
            </w:pPr>
          </w:p>
          <w:p w:rsidR="00F100E3" w:rsidRDefault="00F7542F" w14:paraId="36154769" w14:textId="77777777">
            <w:pPr>
              <w:spacing w:line="240" w:lineRule="auto"/>
              <w:jc w:val="both"/>
              <w:rPr>
                <w:rFonts w:ascii="Calibri" w:hAnsi="Calibri" w:eastAsia="Calibri" w:cs="Calibri"/>
                <w:sz w:val="24"/>
                <w:szCs w:val="24"/>
              </w:rPr>
            </w:pPr>
            <w:r>
              <w:rPr>
                <w:rFonts w:ascii="Calibri" w:hAnsi="Calibri" w:eastAsia="Calibri" w:cs="Calibri"/>
                <w:sz w:val="24"/>
                <w:szCs w:val="24"/>
              </w:rPr>
              <w:t>Pupils start to attend swimming lessons in Year 3 with an aim to achieve 25m by the end of Year 6. During these lessons, with qualified instructors, the pupils will be taught to swim competently, confidently and proficiently using different strokes, and to perform safe self-rescue in different water-based situations.</w:t>
            </w:r>
          </w:p>
          <w:p w:rsidR="00F100E3" w:rsidRDefault="00F100E3" w14:paraId="69614E79" w14:textId="77777777">
            <w:pPr>
              <w:spacing w:line="240" w:lineRule="auto"/>
              <w:jc w:val="both"/>
              <w:rPr>
                <w:rFonts w:ascii="Calibri" w:hAnsi="Calibri" w:eastAsia="Calibri" w:cs="Calibri"/>
                <w:sz w:val="24"/>
                <w:szCs w:val="24"/>
              </w:rPr>
            </w:pPr>
          </w:p>
          <w:p w:rsidR="00F100E3" w:rsidRDefault="00F7542F" w14:paraId="550C7529" w14:textId="33A82F80">
            <w:pPr>
              <w:spacing w:line="240" w:lineRule="auto"/>
              <w:jc w:val="both"/>
              <w:rPr>
                <w:rFonts w:ascii="Calibri" w:hAnsi="Calibri" w:eastAsia="Calibri" w:cs="Calibri"/>
                <w:sz w:val="24"/>
                <w:szCs w:val="24"/>
              </w:rPr>
            </w:pPr>
            <w:r>
              <w:rPr>
                <w:rFonts w:ascii="Calibri" w:hAnsi="Calibri" w:eastAsia="Calibri" w:cs="Calibri"/>
                <w:sz w:val="24"/>
                <w:szCs w:val="24"/>
              </w:rPr>
              <w:t xml:space="preserve">We offer different enrichment activities to broaden the pupil’s experience of different physical activities. These include </w:t>
            </w:r>
            <w:r w:rsidR="0026437B">
              <w:rPr>
                <w:rFonts w:ascii="Calibri" w:hAnsi="Calibri" w:eastAsia="Calibri" w:cs="Calibri"/>
                <w:sz w:val="24"/>
                <w:szCs w:val="24"/>
              </w:rPr>
              <w:t xml:space="preserve">attendance at tournaments, </w:t>
            </w:r>
            <w:r>
              <w:rPr>
                <w:rFonts w:ascii="Calibri" w:hAnsi="Calibri" w:eastAsia="Calibri" w:cs="Calibri"/>
                <w:sz w:val="24"/>
                <w:szCs w:val="24"/>
              </w:rPr>
              <w:t xml:space="preserve">Forest School, and Handball. </w:t>
            </w:r>
          </w:p>
        </w:tc>
      </w:tr>
    </w:tbl>
    <w:p w:rsidR="00F100E3" w:rsidRDefault="00F100E3" w14:paraId="09EB9E71" w14:textId="77777777">
      <w:pPr>
        <w:spacing w:after="200"/>
        <w:rPr>
          <w:rFonts w:ascii="Calibri" w:hAnsi="Calibri" w:eastAsia="Calibri" w:cs="Calibri"/>
          <w:sz w:val="24"/>
          <w:szCs w:val="24"/>
        </w:rPr>
      </w:pPr>
    </w:p>
    <w:tbl>
      <w:tblPr>
        <w:tblStyle w:val="a3"/>
        <w:tblW w:w="933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334"/>
      </w:tblGrid>
      <w:tr w:rsidR="00F100E3" w14:paraId="7C594068" w14:textId="77777777">
        <w:tc>
          <w:tcPr>
            <w:tcW w:w="9334" w:type="dxa"/>
            <w:shd w:val="clear" w:color="auto" w:fill="D9EAD3"/>
            <w:tcMar>
              <w:top w:w="100" w:type="dxa"/>
              <w:left w:w="100" w:type="dxa"/>
              <w:bottom w:w="100" w:type="dxa"/>
              <w:right w:w="100" w:type="dxa"/>
            </w:tcMar>
          </w:tcPr>
          <w:p w:rsidR="00F100E3" w:rsidRDefault="00F7542F" w14:paraId="2F2A144B" w14:textId="77777777">
            <w:pPr>
              <w:widowControl w:val="0"/>
              <w:pBdr>
                <w:top w:val="nil"/>
                <w:left w:val="nil"/>
                <w:bottom w:val="nil"/>
                <w:right w:val="nil"/>
                <w:between w:val="nil"/>
              </w:pBdr>
              <w:spacing w:line="240" w:lineRule="auto"/>
              <w:rPr>
                <w:rFonts w:ascii="Calibri" w:hAnsi="Calibri" w:eastAsia="Calibri" w:cs="Calibri"/>
                <w:b/>
                <w:sz w:val="28"/>
                <w:szCs w:val="28"/>
              </w:rPr>
            </w:pPr>
            <w:r>
              <w:rPr>
                <w:rFonts w:ascii="Calibri" w:hAnsi="Calibri" w:eastAsia="Calibri" w:cs="Calibri"/>
                <w:b/>
                <w:sz w:val="28"/>
                <w:szCs w:val="28"/>
              </w:rPr>
              <w:t>Impact</w:t>
            </w:r>
          </w:p>
        </w:tc>
      </w:tr>
    </w:tbl>
    <w:p w:rsidR="00F100E3" w:rsidRDefault="00F100E3" w14:paraId="0708DAB5" w14:textId="77777777">
      <w:pPr>
        <w:rPr>
          <w:rFonts w:ascii="Calibri" w:hAnsi="Calibri" w:eastAsia="Calibri" w:cs="Calibri"/>
          <w:sz w:val="24"/>
          <w:szCs w:val="24"/>
        </w:rPr>
      </w:pPr>
    </w:p>
    <w:tbl>
      <w:tblPr>
        <w:tblStyle w:val="a4"/>
        <w:tblW w:w="933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334"/>
      </w:tblGrid>
      <w:tr w:rsidR="00F100E3" w14:paraId="4BD0CEB9" w14:textId="77777777">
        <w:tc>
          <w:tcPr>
            <w:tcW w:w="9334" w:type="dxa"/>
            <w:shd w:val="clear" w:color="auto" w:fill="D9EAD3"/>
            <w:tcMar>
              <w:top w:w="100" w:type="dxa"/>
              <w:left w:w="100" w:type="dxa"/>
              <w:bottom w:w="100" w:type="dxa"/>
              <w:right w:w="100" w:type="dxa"/>
            </w:tcMar>
          </w:tcPr>
          <w:p w:rsidR="00F100E3" w:rsidRDefault="00F7542F" w14:paraId="79BB0E38" w14:textId="6F16B44C">
            <w:pPr>
              <w:spacing w:after="200"/>
              <w:rPr>
                <w:rFonts w:ascii="Calibri" w:hAnsi="Calibri" w:eastAsia="Calibri" w:cs="Calibri"/>
                <w:sz w:val="24"/>
                <w:szCs w:val="24"/>
              </w:rPr>
            </w:pPr>
            <w:r>
              <w:rPr>
                <w:rFonts w:ascii="Calibri" w:hAnsi="Calibri" w:eastAsia="Calibri" w:cs="Calibri"/>
                <w:sz w:val="24"/>
                <w:szCs w:val="24"/>
              </w:rPr>
              <w:t>Photographs and videos are saved onto t</w:t>
            </w:r>
            <w:r w:rsidR="0026437B">
              <w:rPr>
                <w:rFonts w:ascii="Calibri" w:hAnsi="Calibri" w:eastAsia="Calibri" w:cs="Calibri"/>
                <w:sz w:val="24"/>
                <w:szCs w:val="24"/>
              </w:rPr>
              <w:t xml:space="preserve">he one </w:t>
            </w:r>
            <w:proofErr w:type="gramStart"/>
            <w:r w:rsidR="0026437B">
              <w:rPr>
                <w:rFonts w:ascii="Calibri" w:hAnsi="Calibri" w:eastAsia="Calibri" w:cs="Calibri"/>
                <w:sz w:val="24"/>
                <w:szCs w:val="24"/>
              </w:rPr>
              <w:t xml:space="preserve">drive </w:t>
            </w:r>
            <w:r>
              <w:rPr>
                <w:rFonts w:ascii="Calibri" w:hAnsi="Calibri" w:eastAsia="Calibri" w:cs="Calibri"/>
                <w:sz w:val="24"/>
                <w:szCs w:val="24"/>
              </w:rPr>
              <w:t xml:space="preserve"> system</w:t>
            </w:r>
            <w:proofErr w:type="gramEnd"/>
            <w:r>
              <w:rPr>
                <w:rFonts w:ascii="Calibri" w:hAnsi="Calibri" w:eastAsia="Calibri" w:cs="Calibri"/>
                <w:sz w:val="24"/>
                <w:szCs w:val="24"/>
              </w:rPr>
              <w:t xml:space="preserve"> for the PE lead to see and analyse.</w:t>
            </w:r>
          </w:p>
          <w:p w:rsidR="00F100E3" w:rsidRDefault="00F7542F" w14:paraId="181D6A97" w14:textId="5612EF1B">
            <w:pPr>
              <w:spacing w:after="200"/>
              <w:rPr>
                <w:rFonts w:ascii="Calibri" w:hAnsi="Calibri" w:eastAsia="Calibri" w:cs="Calibri"/>
                <w:sz w:val="24"/>
                <w:szCs w:val="24"/>
              </w:rPr>
            </w:pPr>
            <w:r>
              <w:rPr>
                <w:rFonts w:ascii="Calibri" w:hAnsi="Calibri" w:eastAsia="Calibri" w:cs="Calibri"/>
                <w:sz w:val="24"/>
                <w:szCs w:val="24"/>
              </w:rPr>
              <w:t xml:space="preserve">Children </w:t>
            </w:r>
            <w:r w:rsidR="0026437B">
              <w:rPr>
                <w:rFonts w:ascii="Calibri" w:hAnsi="Calibri" w:eastAsia="Calibri" w:cs="Calibri"/>
                <w:sz w:val="24"/>
                <w:szCs w:val="24"/>
              </w:rPr>
              <w:t>can</w:t>
            </w:r>
            <w:r>
              <w:rPr>
                <w:rFonts w:ascii="Calibri" w:hAnsi="Calibri" w:eastAsia="Calibri" w:cs="Calibri"/>
                <w:sz w:val="24"/>
                <w:szCs w:val="24"/>
              </w:rPr>
              <w:t xml:space="preserve"> assess and monitor their own progress using the 6 different coloured ability cards, only moving onto the next set of challenges when they have completed the prior tasks.</w:t>
            </w:r>
          </w:p>
          <w:p w:rsidR="00F100E3" w:rsidRDefault="00F7542F" w14:paraId="3B8EDA3A" w14:textId="77777777">
            <w:pPr>
              <w:spacing w:after="200"/>
              <w:rPr>
                <w:rFonts w:ascii="Calibri" w:hAnsi="Calibri" w:eastAsia="Calibri" w:cs="Calibri"/>
                <w:sz w:val="24"/>
                <w:szCs w:val="24"/>
              </w:rPr>
            </w:pPr>
            <w:r>
              <w:rPr>
                <w:rFonts w:ascii="Calibri" w:hAnsi="Calibri" w:eastAsia="Calibri" w:cs="Calibri"/>
                <w:sz w:val="24"/>
                <w:szCs w:val="24"/>
              </w:rPr>
              <w:t xml:space="preserve">When swimming, our instructors will assess the children on the end of key stages </w:t>
            </w:r>
            <w:proofErr w:type="gramStart"/>
            <w:r>
              <w:rPr>
                <w:rFonts w:ascii="Calibri" w:hAnsi="Calibri" w:eastAsia="Calibri" w:cs="Calibri"/>
                <w:sz w:val="24"/>
                <w:szCs w:val="24"/>
              </w:rPr>
              <w:t>goals :</w:t>
            </w:r>
            <w:proofErr w:type="gramEnd"/>
            <w:r>
              <w:rPr>
                <w:rFonts w:ascii="Calibri" w:hAnsi="Calibri" w:eastAsia="Calibri" w:cs="Calibri"/>
                <w:sz w:val="24"/>
                <w:szCs w:val="24"/>
              </w:rPr>
              <w:t xml:space="preserve"> </w:t>
            </w:r>
          </w:p>
          <w:p w:rsidR="00F100E3" w:rsidRDefault="00F7542F" w14:paraId="7256C5D3" w14:textId="77777777">
            <w:pPr>
              <w:numPr>
                <w:ilvl w:val="0"/>
                <w:numId w:val="1"/>
              </w:numPr>
              <w:rPr>
                <w:rFonts w:ascii="Calibri" w:hAnsi="Calibri" w:eastAsia="Calibri" w:cs="Calibri"/>
                <w:sz w:val="24"/>
                <w:szCs w:val="24"/>
              </w:rPr>
            </w:pPr>
            <w:r>
              <w:rPr>
                <w:rFonts w:ascii="Calibri" w:hAnsi="Calibri" w:eastAsia="Calibri" w:cs="Calibri"/>
                <w:sz w:val="24"/>
                <w:szCs w:val="24"/>
              </w:rPr>
              <w:t>To be able to swim 25 metres.</w:t>
            </w:r>
          </w:p>
          <w:p w:rsidR="00F100E3" w:rsidRDefault="00F7542F" w14:paraId="05F018EE" w14:textId="77777777">
            <w:pPr>
              <w:numPr>
                <w:ilvl w:val="0"/>
                <w:numId w:val="1"/>
              </w:numPr>
              <w:rPr>
                <w:rFonts w:ascii="Calibri" w:hAnsi="Calibri" w:eastAsia="Calibri" w:cs="Calibri"/>
                <w:sz w:val="24"/>
                <w:szCs w:val="24"/>
              </w:rPr>
            </w:pPr>
            <w:r>
              <w:rPr>
                <w:rFonts w:ascii="Calibri" w:hAnsi="Calibri" w:eastAsia="Calibri" w:cs="Calibri"/>
                <w:sz w:val="24"/>
                <w:szCs w:val="24"/>
              </w:rPr>
              <w:t>To use a range of strokes effectively</w:t>
            </w:r>
          </w:p>
          <w:p w:rsidR="00F100E3" w:rsidRDefault="00F7542F" w14:paraId="66F91DE1" w14:textId="77777777">
            <w:pPr>
              <w:numPr>
                <w:ilvl w:val="0"/>
                <w:numId w:val="1"/>
              </w:numPr>
              <w:spacing w:after="200"/>
              <w:rPr>
                <w:rFonts w:ascii="Calibri" w:hAnsi="Calibri" w:eastAsia="Calibri" w:cs="Calibri"/>
                <w:sz w:val="24"/>
                <w:szCs w:val="24"/>
              </w:rPr>
            </w:pPr>
            <w:r>
              <w:rPr>
                <w:rFonts w:ascii="Calibri" w:hAnsi="Calibri" w:eastAsia="Calibri" w:cs="Calibri"/>
                <w:sz w:val="24"/>
                <w:szCs w:val="24"/>
              </w:rPr>
              <w:t>To perform safe self-rescue in different water-based situations</w:t>
            </w:r>
          </w:p>
          <w:p w:rsidR="00F100E3" w:rsidRDefault="00F7542F" w14:paraId="7DFC1C26" w14:textId="77777777">
            <w:pPr>
              <w:spacing w:after="200"/>
              <w:rPr>
                <w:rFonts w:ascii="Calibri" w:hAnsi="Calibri" w:eastAsia="Calibri" w:cs="Calibri"/>
                <w:sz w:val="24"/>
                <w:szCs w:val="24"/>
              </w:rPr>
            </w:pPr>
            <w:r>
              <w:rPr>
                <w:rFonts w:ascii="Calibri" w:hAnsi="Calibri" w:eastAsia="Calibri" w:cs="Calibri"/>
                <w:sz w:val="24"/>
                <w:szCs w:val="24"/>
              </w:rPr>
              <w:t>PE in our schools encourages participation and inclusion for all. Culminating in the end of year sports day for each key stage, where parents and carers attend to join in our achievements. We encourage activity at all points throughout our day and offer a range of after school clubs to offer a broader range of activities.</w:t>
            </w:r>
          </w:p>
        </w:tc>
      </w:tr>
    </w:tbl>
    <w:p w:rsidR="00F100E3" w:rsidRDefault="00F100E3" w14:paraId="24975EDC" w14:textId="77777777">
      <w:pPr>
        <w:spacing w:after="200"/>
        <w:rPr>
          <w:rFonts w:ascii="Calibri" w:hAnsi="Calibri" w:eastAsia="Calibri" w:cs="Calibri"/>
          <w:sz w:val="24"/>
          <w:szCs w:val="24"/>
        </w:rPr>
      </w:pPr>
    </w:p>
    <w:p w:rsidR="00F100E3" w:rsidRDefault="00F100E3" w14:paraId="5E1ED49E" w14:textId="77777777">
      <w:pPr>
        <w:spacing w:after="200"/>
        <w:rPr>
          <w:rFonts w:ascii="Calibri" w:hAnsi="Calibri" w:eastAsia="Calibri" w:cs="Calibri"/>
          <w:sz w:val="24"/>
          <w:szCs w:val="24"/>
        </w:rPr>
      </w:pPr>
    </w:p>
    <w:p w:rsidR="00F100E3" w:rsidRDefault="00F100E3" w14:paraId="5FCFA22A" w14:textId="77777777">
      <w:pPr>
        <w:spacing w:after="200"/>
        <w:rPr>
          <w:rFonts w:ascii="Calibri" w:hAnsi="Calibri" w:eastAsia="Calibri" w:cs="Calibri"/>
          <w:sz w:val="24"/>
          <w:szCs w:val="24"/>
        </w:rPr>
      </w:pPr>
    </w:p>
    <w:p w:rsidR="00F100E3" w:rsidRDefault="00F100E3" w14:paraId="3B8D0D42" w14:textId="77777777">
      <w:pPr>
        <w:spacing w:after="200"/>
        <w:rPr>
          <w:rFonts w:ascii="Calibri" w:hAnsi="Calibri" w:eastAsia="Calibri" w:cs="Calibri"/>
          <w:sz w:val="24"/>
          <w:szCs w:val="24"/>
        </w:rPr>
      </w:pPr>
    </w:p>
    <w:sectPr w:rsidR="00F100E3">
      <w:pgSz w:w="11906" w:h="16838" w:orient="portrait"/>
      <w:pgMar w:top="1286" w:right="1286" w:bottom="1286" w:left="1286"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2E1683"/>
    <w:multiLevelType w:val="multilevel"/>
    <w:tmpl w:val="97E6C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83070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0E3"/>
    <w:rsid w:val="0026437B"/>
    <w:rsid w:val="00285DAF"/>
    <w:rsid w:val="00DB709B"/>
    <w:rsid w:val="00F100E3"/>
    <w:rsid w:val="00F7542F"/>
    <w:rsid w:val="1C6D6F13"/>
    <w:rsid w:val="6CEBE726"/>
    <w:rsid w:val="72323F4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C7BED"/>
  <w15:docId w15:val="{3A02D1BE-BE72-44AB-BE23-09854A4C9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w:type="table" w:styleId="a1" w:customStyle="1">
    <w:basedOn w:val="TableNormal"/>
    <w:tblPr>
      <w:tblStyleRowBandSize w:val="1"/>
      <w:tblStyleColBandSize w:val="1"/>
      <w:tblCellMar>
        <w:top w:w="100" w:type="dxa"/>
        <w:left w:w="100" w:type="dxa"/>
        <w:bottom w:w="100" w:type="dxa"/>
        <w:right w:w="100" w:type="dxa"/>
      </w:tblCellMar>
    </w:tblPr>
  </w:style>
  <w:style w:type="table" w:styleId="a2" w:customStyle="1">
    <w:basedOn w:val="TableNormal"/>
    <w:tblPr>
      <w:tblStyleRowBandSize w:val="1"/>
      <w:tblStyleColBandSize w:val="1"/>
      <w:tblCellMar>
        <w:top w:w="100" w:type="dxa"/>
        <w:left w:w="100" w:type="dxa"/>
        <w:bottom w:w="100" w:type="dxa"/>
        <w:right w:w="100" w:type="dxa"/>
      </w:tblCellMar>
    </w:tblPr>
  </w:style>
  <w:style w:type="table" w:styleId="a3" w:customStyle="1">
    <w:basedOn w:val="TableNormal"/>
    <w:tblPr>
      <w:tblStyleRowBandSize w:val="1"/>
      <w:tblStyleColBandSize w:val="1"/>
      <w:tblCellMar>
        <w:top w:w="100" w:type="dxa"/>
        <w:left w:w="100" w:type="dxa"/>
        <w:bottom w:w="100" w:type="dxa"/>
        <w:right w:w="100" w:type="dxa"/>
      </w:tblCellMar>
    </w:tblPr>
  </w:style>
  <w:style w:type="table" w:styleId="a4" w:customStyle="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328cbe9-5da7-4cec-8dea-9586f9c717c7" xsi:nil="true"/>
    <lcf76f155ced4ddcb4097134ff3c332f xmlns="a3aa387a-741d-46dc-bd95-42e36e65dca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AAB77B12F243046BAA9E97636793AA7" ma:contentTypeVersion="11" ma:contentTypeDescription="Create a new document." ma:contentTypeScope="" ma:versionID="03037132e623e421ed1ebdc470be0a46">
  <xsd:schema xmlns:xsd="http://www.w3.org/2001/XMLSchema" xmlns:xs="http://www.w3.org/2001/XMLSchema" xmlns:p="http://schemas.microsoft.com/office/2006/metadata/properties" xmlns:ns2="a3aa387a-741d-46dc-bd95-42e36e65dcaa" xmlns:ns3="6328cbe9-5da7-4cec-8dea-9586f9c717c7" targetNamespace="http://schemas.microsoft.com/office/2006/metadata/properties" ma:root="true" ma:fieldsID="96d31a2b3f461785e5eb19bbd59824aa" ns2:_="" ns3:_="">
    <xsd:import namespace="a3aa387a-741d-46dc-bd95-42e36e65dcaa"/>
    <xsd:import namespace="6328cbe9-5da7-4cec-8dea-9586f9c717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aa387a-741d-46dc-bd95-42e36e65dc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28cbe9-5da7-4cec-8dea-9586f9c717c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3a7516-de28-489f-810a-02fac8b1c34e}" ma:internalName="TaxCatchAll" ma:showField="CatchAllData" ma:web="6328cbe9-5da7-4cec-8dea-9586f9c717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C7609B-6710-4807-BC9F-82E682171856}">
  <ds:schemaRefs>
    <ds:schemaRef ds:uri="http://schemas.microsoft.com/office/2006/metadata/properties"/>
    <ds:schemaRef ds:uri="http://schemas.microsoft.com/office/infopath/2007/PartnerControls"/>
    <ds:schemaRef ds:uri="6328cbe9-5da7-4cec-8dea-9586f9c717c7"/>
    <ds:schemaRef ds:uri="a3aa387a-741d-46dc-bd95-42e36e65dcaa"/>
  </ds:schemaRefs>
</ds:datastoreItem>
</file>

<file path=customXml/itemProps2.xml><?xml version="1.0" encoding="utf-8"?>
<ds:datastoreItem xmlns:ds="http://schemas.openxmlformats.org/officeDocument/2006/customXml" ds:itemID="{BCE23AE9-DD00-4D6C-ADD2-4850677953ED}"/>
</file>

<file path=customXml/itemProps3.xml><?xml version="1.0" encoding="utf-8"?>
<ds:datastoreItem xmlns:ds="http://schemas.openxmlformats.org/officeDocument/2006/customXml" ds:itemID="{887C5520-0C5E-45EA-80A5-3803C2D6CBA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 Barlow</dc:creator>
  <cp:lastModifiedBy>Samantha Barlow</cp:lastModifiedBy>
  <cp:revision>3</cp:revision>
  <dcterms:created xsi:type="dcterms:W3CDTF">2025-11-28T13:49:00Z</dcterms:created>
  <dcterms:modified xsi:type="dcterms:W3CDTF">2025-11-28T13:50:04Z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0x0101002AAB77B12F243046BAA9E97636793AA7</vt:lpwstr>
  </property>
  <property fmtid="{D5CDD505-2E9C-101B-9397-08002B2CF9AE}" pid="3" name="MediaServiceImageTags">
    <vt:lpwstr/>
  </property>
</Properties>
</file>